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DE9F0" w14:textId="77777777" w:rsidR="006117E8" w:rsidRPr="002B0158" w:rsidRDefault="006117E8" w:rsidP="006117E8">
      <w:pPr>
        <w:spacing w:after="0"/>
        <w:jc w:val="right"/>
        <w:rPr>
          <w:rFonts w:ascii="Gill Sans MT" w:hAnsi="Gill Sans MT"/>
          <w:sz w:val="18"/>
        </w:rPr>
      </w:pPr>
      <w:r w:rsidRPr="002B0158">
        <w:rPr>
          <w:rFonts w:ascii="Gill Sans MT" w:hAnsi="Gill Sans MT"/>
          <w:sz w:val="18"/>
        </w:rPr>
        <w:t>Fayol Inc. 0547824419/0543062525</w:t>
      </w:r>
    </w:p>
    <w:p w14:paraId="4F446C5C" w14:textId="77777777" w:rsidR="006117E8" w:rsidRPr="002B0158" w:rsidRDefault="006117E8" w:rsidP="006117E8">
      <w:pPr>
        <w:spacing w:after="0"/>
        <w:jc w:val="center"/>
        <w:rPr>
          <w:rFonts w:ascii="Gill Sans MT" w:hAnsi="Gill Sans MT"/>
          <w:sz w:val="36"/>
        </w:rPr>
      </w:pPr>
      <w:r w:rsidRPr="002B0158">
        <w:rPr>
          <w:rFonts w:ascii="Gill Sans MT" w:hAnsi="Gill Sans MT"/>
          <w:sz w:val="36"/>
        </w:rPr>
        <w:t>THIRD TERM</w:t>
      </w:r>
    </w:p>
    <w:p w14:paraId="0EFDECE7" w14:textId="77777777" w:rsidR="006117E8" w:rsidRPr="002B0158" w:rsidRDefault="006117E8" w:rsidP="006117E8">
      <w:pPr>
        <w:spacing w:after="0"/>
        <w:jc w:val="center"/>
        <w:rPr>
          <w:rFonts w:ascii="Gill Sans MT" w:eastAsia="Gill Sans MT" w:hAnsi="Gill Sans MT" w:cs="Gill Sans MT"/>
          <w:sz w:val="36"/>
        </w:rPr>
      </w:pPr>
      <w:r w:rsidRPr="002B0158">
        <w:rPr>
          <w:rFonts w:ascii="Gill Sans MT" w:hAnsi="Gill Sans MT"/>
          <w:sz w:val="36"/>
        </w:rPr>
        <w:t>WEEKLY LESSON PLAN – B9</w:t>
      </w:r>
    </w:p>
    <w:p w14:paraId="3E76077A" w14:textId="77777777" w:rsidR="006117E8" w:rsidRPr="002B0158" w:rsidRDefault="006117E8" w:rsidP="006117E8">
      <w:pPr>
        <w:jc w:val="center"/>
        <w:rPr>
          <w:rFonts w:ascii="Gill Sans MT" w:eastAsia="Gill Sans MT" w:hAnsi="Gill Sans MT" w:cs="Gill Sans MT"/>
          <w:sz w:val="28"/>
        </w:rPr>
      </w:pPr>
      <w:r w:rsidRPr="002B0158">
        <w:rPr>
          <w:rFonts w:ascii="Gill Sans MT" w:eastAsia="Gill Sans MT" w:hAnsi="Gill Sans MT" w:cs="Gill Sans MT"/>
          <w:sz w:val="28"/>
        </w:rPr>
        <w:t>WEEK 5</w:t>
      </w:r>
    </w:p>
    <w:tbl>
      <w:tblPr>
        <w:tblW w:w="103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487"/>
        <w:gridCol w:w="38"/>
        <w:gridCol w:w="734"/>
        <w:gridCol w:w="1161"/>
        <w:gridCol w:w="1260"/>
        <w:gridCol w:w="1530"/>
        <w:gridCol w:w="540"/>
        <w:gridCol w:w="1440"/>
      </w:tblGrid>
      <w:tr w:rsidR="006117E8" w:rsidRPr="002B0158" w14:paraId="69966B14" w14:textId="77777777" w:rsidTr="00D7547F">
        <w:trPr>
          <w:trHeight w:val="450"/>
        </w:trPr>
        <w:tc>
          <w:tcPr>
            <w:tcW w:w="3647" w:type="dxa"/>
            <w:gridSpan w:val="2"/>
            <w:shd w:val="clear" w:color="auto" w:fill="F2F2F2" w:themeFill="background1" w:themeFillShade="F2"/>
            <w:vAlign w:val="center"/>
          </w:tcPr>
          <w:p w14:paraId="51099794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</w:p>
        </w:tc>
        <w:tc>
          <w:tcPr>
            <w:tcW w:w="1933" w:type="dxa"/>
            <w:gridSpan w:val="3"/>
            <w:shd w:val="clear" w:color="auto" w:fill="F2F2F2" w:themeFill="background1" w:themeFillShade="F2"/>
            <w:vAlign w:val="center"/>
          </w:tcPr>
          <w:p w14:paraId="7808F4CF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14:paraId="0AA4A68F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2B0158">
              <w:rPr>
                <w:rFonts w:ascii="Gill Sans MT" w:hAnsi="Gill Sans MT"/>
              </w:rPr>
              <w:t>Creative Arts And Design</w:t>
            </w:r>
          </w:p>
        </w:tc>
      </w:tr>
      <w:tr w:rsidR="006117E8" w:rsidRPr="002B0158" w14:paraId="20B764F9" w14:textId="77777777" w:rsidTr="00D7547F">
        <w:trPr>
          <w:trHeight w:val="350"/>
        </w:trPr>
        <w:tc>
          <w:tcPr>
            <w:tcW w:w="5580" w:type="dxa"/>
            <w:gridSpan w:val="5"/>
            <w:shd w:val="clear" w:color="auto" w:fill="F2F2F2" w:themeFill="background1" w:themeFillShade="F2"/>
            <w:vAlign w:val="center"/>
          </w:tcPr>
          <w:p w14:paraId="4A96C1C5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2B0158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14:paraId="149484CD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2B0158">
              <w:rPr>
                <w:rFonts w:ascii="Gill Sans MT" w:hAnsi="Gill Sans MT"/>
              </w:rPr>
              <w:t xml:space="preserve"> Design</w:t>
            </w:r>
          </w:p>
        </w:tc>
      </w:tr>
      <w:tr w:rsidR="006117E8" w:rsidRPr="002B0158" w14:paraId="199CC6CF" w14:textId="77777777" w:rsidTr="00D7547F">
        <w:trPr>
          <w:trHeight w:val="350"/>
        </w:trPr>
        <w:tc>
          <w:tcPr>
            <w:tcW w:w="3685" w:type="dxa"/>
            <w:gridSpan w:val="3"/>
            <w:shd w:val="clear" w:color="auto" w:fill="F2F2F2" w:themeFill="background1" w:themeFillShade="F2"/>
            <w:vAlign w:val="center"/>
          </w:tcPr>
          <w:p w14:paraId="36A95649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2B0158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1895" w:type="dxa"/>
            <w:gridSpan w:val="2"/>
            <w:shd w:val="clear" w:color="auto" w:fill="F2F2F2" w:themeFill="background1" w:themeFillShade="F2"/>
            <w:vAlign w:val="center"/>
          </w:tcPr>
          <w:p w14:paraId="1960005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14:paraId="12F9F0EF" w14:textId="77777777" w:rsidR="006117E8" w:rsidRPr="002B015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2B0158">
              <w:rPr>
                <w:rFonts w:ascii="Gill Sans MT" w:hAnsi="Gill Sans MT"/>
              </w:rPr>
              <w:t xml:space="preserve"> Creativity, Innovation &amp; The Design Process</w:t>
            </w:r>
          </w:p>
        </w:tc>
      </w:tr>
      <w:tr w:rsidR="006117E8" w:rsidRPr="002B0158" w14:paraId="370E92BB" w14:textId="77777777" w:rsidTr="00D7547F">
        <w:trPr>
          <w:trHeight w:val="728"/>
        </w:trPr>
        <w:tc>
          <w:tcPr>
            <w:tcW w:w="4419" w:type="dxa"/>
            <w:gridSpan w:val="4"/>
            <w:shd w:val="clear" w:color="auto" w:fill="F2F2F2" w:themeFill="background1" w:themeFillShade="F2"/>
            <w:vAlign w:val="center"/>
          </w:tcPr>
          <w:p w14:paraId="2E83BFB4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14:paraId="0F5E2154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2B0158">
              <w:rPr>
                <w:rFonts w:ascii="Gill Sans MT" w:eastAsia="Times New Roman" w:hAnsi="Gill Sans MT" w:cs="Arial"/>
                <w:szCs w:val="25"/>
              </w:rPr>
              <w:t>B9 1.3.1 Demonstrate understanding of creativity and innovation in terms of the design process and its application in developing design solutions to problems in society</w:t>
            </w:r>
          </w:p>
        </w:tc>
        <w:tc>
          <w:tcPr>
            <w:tcW w:w="4491" w:type="dxa"/>
            <w:gridSpan w:val="4"/>
            <w:shd w:val="clear" w:color="auto" w:fill="F2F2F2" w:themeFill="background1" w:themeFillShade="F2"/>
            <w:vAlign w:val="center"/>
          </w:tcPr>
          <w:p w14:paraId="29314B30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14:paraId="631E48B4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2B0158">
              <w:rPr>
                <w:rFonts w:ascii="Gill Sans MT" w:eastAsia="Times New Roman" w:hAnsi="Gill Sans MT" w:cs="Arial"/>
                <w:szCs w:val="25"/>
              </w:rPr>
              <w:t>B9 1.3.1.2 Demonstrate understanding of the design process in relation to creativity and innovations in design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BD7FA2F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14:paraId="47A599EA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1 of 1</w:t>
            </w:r>
          </w:p>
        </w:tc>
      </w:tr>
      <w:tr w:rsidR="006117E8" w:rsidRPr="002B0158" w14:paraId="3ED38953" w14:textId="77777777" w:rsidTr="00D7547F">
        <w:trPr>
          <w:trHeight w:val="530"/>
        </w:trPr>
        <w:tc>
          <w:tcPr>
            <w:tcW w:w="6840" w:type="dxa"/>
            <w:gridSpan w:val="6"/>
            <w:shd w:val="clear" w:color="auto" w:fill="F2F2F2" w:themeFill="background1" w:themeFillShade="F2"/>
            <w:vAlign w:val="center"/>
          </w:tcPr>
          <w:p w14:paraId="451FD8EA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14:paraId="71D15FB2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Learners can </w:t>
            </w:r>
            <w:r w:rsidRPr="00784720">
              <w:rPr>
                <w:rFonts w:ascii="Gill Sans MT" w:hAnsi="Gill Sans MT"/>
              </w:rPr>
              <w:t>analyze the design features of everyday products</w:t>
            </w:r>
            <w:r>
              <w:rPr>
                <w:rFonts w:ascii="Gill Sans MT" w:hAnsi="Gill Sans MT"/>
              </w:rPr>
              <w:t>.</w:t>
            </w:r>
          </w:p>
        </w:tc>
        <w:tc>
          <w:tcPr>
            <w:tcW w:w="3510" w:type="dxa"/>
            <w:gridSpan w:val="3"/>
            <w:shd w:val="clear" w:color="auto" w:fill="F2F2F2" w:themeFill="background1" w:themeFillShade="F2"/>
            <w:vAlign w:val="center"/>
          </w:tcPr>
          <w:p w14:paraId="085135F0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14:paraId="2E8EFED9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PL5.2: PL6.1: CG5.4: PL6.2: DL5.3</w:t>
            </w:r>
          </w:p>
        </w:tc>
      </w:tr>
      <w:tr w:rsidR="006117E8" w:rsidRPr="002B0158" w14:paraId="7EEB78F2" w14:textId="77777777" w:rsidTr="00D7547F">
        <w:trPr>
          <w:trHeight w:val="377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5447FB5C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190" w:type="dxa"/>
            <w:gridSpan w:val="8"/>
            <w:shd w:val="clear" w:color="auto" w:fill="F2F2F2" w:themeFill="background1" w:themeFillShade="F2"/>
            <w:vAlign w:val="center"/>
          </w:tcPr>
          <w:p w14:paraId="6882D9D4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eastAsia="Gill Sans MT" w:hAnsi="Gill Sans MT" w:cs="Gill Sans MT"/>
              </w:rPr>
            </w:pPr>
            <w:r w:rsidRPr="00784720">
              <w:rPr>
                <w:rFonts w:ascii="Gill Sans MT" w:eastAsia="Gill Sans MT" w:hAnsi="Gill Sans MT" w:cs="Gill Sans MT"/>
              </w:rPr>
              <w:t>Product</w:t>
            </w:r>
            <w:r>
              <w:rPr>
                <w:rFonts w:ascii="Gill Sans MT" w:eastAsia="Gill Sans MT" w:hAnsi="Gill Sans MT" w:cs="Gill Sans MT"/>
              </w:rPr>
              <w:t>,</w:t>
            </w:r>
            <w:r w:rsidRPr="00784720">
              <w:rPr>
                <w:rFonts w:ascii="Gill Sans MT" w:eastAsia="Gill Sans MT" w:hAnsi="Gill Sans MT" w:cs="Gill Sans MT"/>
              </w:rPr>
              <w:t xml:space="preserve"> Design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784720">
              <w:rPr>
                <w:rFonts w:ascii="Gill Sans MT" w:eastAsia="Gill Sans MT" w:hAnsi="Gill Sans MT" w:cs="Gill Sans MT"/>
              </w:rPr>
              <w:t>Repurposing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784720">
              <w:rPr>
                <w:rFonts w:ascii="Gill Sans MT" w:eastAsia="Gill Sans MT" w:hAnsi="Gill Sans MT" w:cs="Gill Sans MT"/>
              </w:rPr>
              <w:t>Sustainability</w:t>
            </w:r>
          </w:p>
        </w:tc>
      </w:tr>
      <w:tr w:rsidR="006117E8" w:rsidRPr="002B0158" w14:paraId="5354538A" w14:textId="77777777" w:rsidTr="00D7547F">
        <w:trPr>
          <w:trHeight w:val="413"/>
        </w:trPr>
        <w:tc>
          <w:tcPr>
            <w:tcW w:w="10350" w:type="dxa"/>
            <w:gridSpan w:val="9"/>
            <w:shd w:val="clear" w:color="auto" w:fill="F2F2F2" w:themeFill="background1" w:themeFillShade="F2"/>
            <w:vAlign w:val="center"/>
          </w:tcPr>
          <w:p w14:paraId="2A8BE17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2B0158">
              <w:rPr>
                <w:rFonts w:ascii="Gill Sans MT" w:hAnsi="Gill Sans MT"/>
              </w:rPr>
              <w:t xml:space="preserve"> Creative Arts And Design Curriculum Pg. 44</w:t>
            </w:r>
          </w:p>
        </w:tc>
      </w:tr>
      <w:tr w:rsidR="006117E8" w:rsidRPr="002B0158" w14:paraId="0A510A5E" w14:textId="77777777" w:rsidTr="00D7547F">
        <w:trPr>
          <w:trHeight w:val="179"/>
        </w:trPr>
        <w:tc>
          <w:tcPr>
            <w:tcW w:w="10350" w:type="dxa"/>
            <w:gridSpan w:val="9"/>
          </w:tcPr>
          <w:p w14:paraId="6515A46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24D8F3B8" w14:textId="77777777" w:rsidTr="00D7547F">
        <w:trPr>
          <w:trHeight w:val="287"/>
        </w:trPr>
        <w:tc>
          <w:tcPr>
            <w:tcW w:w="2160" w:type="dxa"/>
          </w:tcPr>
          <w:p w14:paraId="620770CB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210" w:type="dxa"/>
            <w:gridSpan w:val="6"/>
          </w:tcPr>
          <w:p w14:paraId="527F01DF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980" w:type="dxa"/>
            <w:gridSpan w:val="2"/>
          </w:tcPr>
          <w:p w14:paraId="6D77B7F4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6117E8" w:rsidRPr="002B0158" w14:paraId="28D8194B" w14:textId="77777777" w:rsidTr="00D7547F">
        <w:trPr>
          <w:trHeight w:val="1079"/>
        </w:trPr>
        <w:tc>
          <w:tcPr>
            <w:tcW w:w="2160" w:type="dxa"/>
          </w:tcPr>
          <w:p w14:paraId="320A98DC" w14:textId="77777777" w:rsidR="006117E8" w:rsidRPr="002B0158" w:rsidRDefault="006117E8" w:rsidP="00D7547F">
            <w:pPr>
              <w:spacing w:after="0"/>
              <w:ind w:right="-34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1: </w:t>
            </w:r>
            <w:r w:rsidRPr="002B0158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210" w:type="dxa"/>
            <w:gridSpan w:val="6"/>
            <w:shd w:val="clear" w:color="auto" w:fill="auto"/>
          </w:tcPr>
          <w:p w14:paraId="5B97008B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Display the everyday products in front of the class. Ask </w:t>
            </w: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784720">
              <w:rPr>
                <w:rFonts w:ascii="Gill Sans MT" w:eastAsia="Times New Roman" w:hAnsi="Gill Sans MT" w:cs="Arial"/>
                <w:szCs w:val="25"/>
              </w:rPr>
              <w:t>:  What are these objects?  What are they typically used for?</w:t>
            </w:r>
          </w:p>
          <w:p w14:paraId="4AFCBF6B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5D484D6D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Explain that every product is designed with a specific purpose in mind.  </w:t>
            </w:r>
          </w:p>
          <w:p w14:paraId="39CF3B7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5E294182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Discuss how the design features (shape, materials, etc.) of a product contribute to its functionality (how well it performs its intended task).</w:t>
            </w:r>
          </w:p>
        </w:tc>
        <w:tc>
          <w:tcPr>
            <w:tcW w:w="1980" w:type="dxa"/>
            <w:gridSpan w:val="2"/>
          </w:tcPr>
          <w:p w14:paraId="6FC30D0A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60E2EBD6" w14:textId="77777777" w:rsidTr="00D7547F">
        <w:trPr>
          <w:trHeight w:val="47"/>
        </w:trPr>
        <w:tc>
          <w:tcPr>
            <w:tcW w:w="2160" w:type="dxa"/>
          </w:tcPr>
          <w:p w14:paraId="054F1204" w14:textId="77777777" w:rsidR="006117E8" w:rsidRPr="002B0158" w:rsidRDefault="006117E8" w:rsidP="00D7547F">
            <w:pPr>
              <w:spacing w:after="0" w:line="240" w:lineRule="auto"/>
              <w:ind w:left="1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2: </w:t>
            </w:r>
            <w:r w:rsidRPr="002B0158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14:paraId="4572C6AB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6210" w:type="dxa"/>
            <w:gridSpan w:val="6"/>
          </w:tcPr>
          <w:p w14:paraId="5F3C7632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784720">
              <w:rPr>
                <w:rFonts w:ascii="Gill Sans MT" w:hAnsi="Gill Sans MT"/>
              </w:rPr>
              <w:t xml:space="preserve">Divide </w:t>
            </w:r>
            <w:r>
              <w:rPr>
                <w:rFonts w:ascii="Gill Sans MT" w:hAnsi="Gill Sans MT"/>
              </w:rPr>
              <w:t>learners</w:t>
            </w:r>
            <w:r w:rsidRPr="00784720">
              <w:rPr>
                <w:rFonts w:ascii="Gill Sans MT" w:hAnsi="Gill Sans MT"/>
              </w:rPr>
              <w:t xml:space="preserve"> into pairs, each assigned a specific product.  </w:t>
            </w:r>
          </w:p>
          <w:p w14:paraId="2D8F4178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</w:p>
          <w:p w14:paraId="6BCF623F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784720">
              <w:rPr>
                <w:rFonts w:ascii="Gill Sans MT" w:hAnsi="Gill Sans MT"/>
              </w:rPr>
              <w:t>Provide them with time to closely examine the product.  Guide them through the following questions:</w:t>
            </w:r>
          </w:p>
          <w:p w14:paraId="0DF8F9EF" w14:textId="77777777" w:rsidR="006117E8" w:rsidRPr="00784720" w:rsidRDefault="006117E8" w:rsidP="006117E8">
            <w:pPr>
              <w:numPr>
                <w:ilvl w:val="0"/>
                <w:numId w:val="15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784720">
              <w:rPr>
                <w:rFonts w:ascii="Gill Sans MT" w:eastAsia="Times New Roman" w:hAnsi="Gill Sans MT" w:cs="Arial"/>
                <w:szCs w:val="25"/>
                <w:lang w:val="en-AE"/>
              </w:rPr>
              <w:t>What is the main function of this product?</w:t>
            </w:r>
          </w:p>
          <w:p w14:paraId="239900CB" w14:textId="77777777" w:rsidR="006117E8" w:rsidRPr="00784720" w:rsidRDefault="006117E8" w:rsidP="006117E8">
            <w:pPr>
              <w:numPr>
                <w:ilvl w:val="0"/>
                <w:numId w:val="15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784720">
              <w:rPr>
                <w:rFonts w:ascii="Gill Sans MT" w:eastAsia="Times New Roman" w:hAnsi="Gill Sans MT" w:cs="Arial"/>
                <w:szCs w:val="25"/>
                <w:lang w:val="en-AE"/>
              </w:rPr>
              <w:t>Describe some key design features of this product. (e.g., shape, material, moving parts)</w:t>
            </w:r>
          </w:p>
          <w:p w14:paraId="3FC043B6" w14:textId="77777777" w:rsidR="006117E8" w:rsidRPr="00784720" w:rsidRDefault="006117E8" w:rsidP="006117E8">
            <w:pPr>
              <w:numPr>
                <w:ilvl w:val="0"/>
                <w:numId w:val="15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784720">
              <w:rPr>
                <w:rFonts w:ascii="Gill Sans MT" w:eastAsia="Times New Roman" w:hAnsi="Gill Sans MT" w:cs="Arial"/>
                <w:szCs w:val="25"/>
                <w:lang w:val="en-AE"/>
              </w:rPr>
              <w:t>How do these features help the product perform its function?</w:t>
            </w:r>
          </w:p>
          <w:p w14:paraId="4DF28066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6B349661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Introduce the concept of repurposing.  Explain how existing products can be creatively modified to solve different problems.  </w:t>
            </w:r>
          </w:p>
          <w:p w14:paraId="5B79F276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70577002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Challenge </w:t>
            </w: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 to think beyond the original purpose of their assigned product.</w:t>
            </w:r>
          </w:p>
          <w:p w14:paraId="6570E014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36515A13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Ask </w:t>
            </w: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784720">
              <w:rPr>
                <w:rFonts w:ascii="Gill Sans MT" w:eastAsia="Times New Roman" w:hAnsi="Gill Sans MT" w:cs="Arial"/>
                <w:szCs w:val="25"/>
              </w:rPr>
              <w:t xml:space="preserve"> to brainstorm ways in which their product could be modified to address a social or environmental challenge.  </w:t>
            </w:r>
          </w:p>
          <w:p w14:paraId="69F95993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1DEE51F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Encourage them to consider the product's design features and how they could be adapted for a new purpose.</w:t>
            </w:r>
          </w:p>
          <w:p w14:paraId="5ACB4A5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43EFF519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lastRenderedPageBreak/>
              <w:t xml:space="preserve">Have each pair share their product, the identified challenge, and their proposed modifications with the class.  </w:t>
            </w:r>
          </w:p>
          <w:p w14:paraId="679AA5D5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32D8CFD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Encourage discussion and feedback on the different ideas.</w:t>
            </w:r>
          </w:p>
          <w:p w14:paraId="42AA67C9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1E5C6D74" w14:textId="77777777" w:rsidR="006117E8" w:rsidRPr="00784720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  <w:u w:val="single"/>
              </w:rPr>
            </w:pPr>
            <w:r w:rsidRPr="00784720">
              <w:rPr>
                <w:rFonts w:ascii="Gill Sans MT" w:eastAsia="Times New Roman" w:hAnsi="Gill Sans MT" w:cs="Arial"/>
                <w:szCs w:val="25"/>
                <w:u w:val="single"/>
              </w:rPr>
              <w:t>Assessment</w:t>
            </w:r>
          </w:p>
          <w:p w14:paraId="5ADFB00A" w14:textId="77777777" w:rsidR="006117E8" w:rsidRPr="00784720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Choose the product you analyzed in class. Describe its original purpose and some of its design features.</w:t>
            </w:r>
          </w:p>
          <w:p w14:paraId="5271529D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607B28D9" w14:textId="77777777" w:rsidR="006117E8" w:rsidRPr="00784720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Identify a social or environmental challenge that this product could be modified to address. (e.g., water scarcity, waste reduction)</w:t>
            </w:r>
          </w:p>
          <w:p w14:paraId="6FDB0889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40E36BB4" w14:textId="77777777" w:rsidR="006117E8" w:rsidRPr="00784720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784720">
              <w:rPr>
                <w:rFonts w:ascii="Gill Sans MT" w:eastAsia="Times New Roman" w:hAnsi="Gill Sans MT" w:cs="Arial"/>
                <w:szCs w:val="25"/>
              </w:rPr>
              <w:t>Explain how you would modify the design of this product to address the chosen challenge. Be specific about the changes you would make and how they would be helpful.</w:t>
            </w:r>
          </w:p>
          <w:p w14:paraId="6FA79CA6" w14:textId="77777777" w:rsidR="006117E8" w:rsidRPr="00784720" w:rsidRDefault="006117E8" w:rsidP="00D7547F">
            <w:pPr>
              <w:shd w:val="clear" w:color="auto" w:fill="FFFFFF"/>
              <w:spacing w:before="100" w:beforeAutospacing="1" w:after="0" w:line="240" w:lineRule="auto"/>
              <w:rPr>
                <w:rFonts w:ascii="Arial" w:eastAsia="Times New Roman" w:hAnsi="Arial" w:cs="Arial"/>
                <w:color w:val="1F1F1F"/>
                <w:sz w:val="24"/>
                <w:szCs w:val="24"/>
                <w:lang w:val="en-AE" w:eastAsia="en-AE"/>
              </w:rPr>
            </w:pPr>
            <w:r w:rsidRPr="00784720">
              <w:rPr>
                <w:rFonts w:ascii="Arial" w:eastAsia="Times New Roman" w:hAnsi="Arial" w:cs="Arial"/>
                <w:color w:val="1F1F1F"/>
                <w:sz w:val="24"/>
                <w:szCs w:val="24"/>
                <w:lang w:val="en-AE" w:eastAsia="en-AE"/>
              </w:rPr>
              <w:t>Why do you think repurposing existing products can be a valuable approach to problem-solving?</w:t>
            </w:r>
          </w:p>
        </w:tc>
        <w:tc>
          <w:tcPr>
            <w:tcW w:w="1980" w:type="dxa"/>
            <w:gridSpan w:val="2"/>
          </w:tcPr>
          <w:p w14:paraId="0C31785B" w14:textId="77777777" w:rsidR="006117E8" w:rsidRPr="002B0158" w:rsidRDefault="006117E8" w:rsidP="00D7547F">
            <w:pPr>
              <w:rPr>
                <w:rFonts w:ascii="Gill Sans MT" w:hAnsi="Gill Sans MT"/>
              </w:rPr>
            </w:pPr>
            <w:r w:rsidRPr="00784720">
              <w:rPr>
                <w:rFonts w:ascii="Gill Sans MT" w:hAnsi="Gill Sans MT"/>
              </w:rPr>
              <w:lastRenderedPageBreak/>
              <w:t>A variety of everyday products with different functionalities (e.g., water bottle, stapler, shoebox)</w:t>
            </w:r>
          </w:p>
        </w:tc>
      </w:tr>
      <w:tr w:rsidR="006117E8" w:rsidRPr="002B0158" w14:paraId="02168BC9" w14:textId="77777777" w:rsidTr="00D7547F">
        <w:trPr>
          <w:trHeight w:val="1202"/>
        </w:trPr>
        <w:tc>
          <w:tcPr>
            <w:tcW w:w="2160" w:type="dxa"/>
          </w:tcPr>
          <w:p w14:paraId="7C7E5418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3: </w:t>
            </w:r>
          </w:p>
          <w:p w14:paraId="156D1761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210" w:type="dxa"/>
            <w:gridSpan w:val="6"/>
          </w:tcPr>
          <w:p w14:paraId="1526A50E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14:paraId="0696C223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60A2671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980" w:type="dxa"/>
            <w:gridSpan w:val="2"/>
          </w:tcPr>
          <w:p w14:paraId="5159EE44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</w:tbl>
    <w:p w14:paraId="35FD52C5" w14:textId="77777777" w:rsidR="006117E8" w:rsidRPr="002B0158" w:rsidRDefault="006117E8" w:rsidP="006117E8">
      <w:pPr>
        <w:rPr>
          <w:rFonts w:ascii="Gill Sans MT" w:hAnsi="Gill Sans MT"/>
        </w:rPr>
      </w:pPr>
    </w:p>
    <w:p w14:paraId="525D249D" w14:textId="77777777" w:rsidR="006117E8" w:rsidRPr="002B0158" w:rsidRDefault="006117E8" w:rsidP="006117E8">
      <w:pPr>
        <w:rPr>
          <w:rFonts w:ascii="Gill Sans MT" w:hAnsi="Gill Sans MT"/>
        </w:rPr>
      </w:pPr>
    </w:p>
    <w:p w14:paraId="5A526BBB" w14:textId="77777777" w:rsidR="006117E8" w:rsidRPr="002B0158" w:rsidRDefault="006117E8" w:rsidP="006117E8">
      <w:pPr>
        <w:rPr>
          <w:rFonts w:ascii="Gill Sans MT" w:hAnsi="Gill Sans MT"/>
        </w:rPr>
      </w:pPr>
    </w:p>
    <w:p w14:paraId="26FBD6D4" w14:textId="77777777" w:rsidR="006117E8" w:rsidRPr="002B0158" w:rsidRDefault="006117E8" w:rsidP="006117E8">
      <w:pPr>
        <w:rPr>
          <w:rFonts w:ascii="Gill Sans MT" w:hAnsi="Gill Sans MT"/>
        </w:rPr>
      </w:pPr>
      <w:r w:rsidRPr="002B0158">
        <w:rPr>
          <w:rFonts w:ascii="Gill Sans MT" w:hAnsi="Gill Sans MT"/>
        </w:rPr>
        <w:br w:type="page"/>
      </w:r>
    </w:p>
    <w:p w14:paraId="266D3A17" w14:textId="77777777" w:rsidR="006117E8" w:rsidRPr="002B0158" w:rsidRDefault="006117E8" w:rsidP="006117E8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 </w:t>
      </w:r>
    </w:p>
    <w:p w14:paraId="475A4B3D" w14:textId="77777777" w:rsidR="006117E8" w:rsidRPr="002B0158" w:rsidRDefault="006117E8" w:rsidP="006117E8">
      <w:pPr>
        <w:rPr>
          <w:rFonts w:ascii="Gill Sans MT" w:hAnsi="Gill Sans MT"/>
        </w:rPr>
      </w:pPr>
    </w:p>
    <w:p w14:paraId="6E05368E" w14:textId="77777777" w:rsidR="006117E8" w:rsidRPr="002B0158" w:rsidRDefault="006117E8" w:rsidP="006117E8">
      <w:pPr>
        <w:rPr>
          <w:rFonts w:ascii="Gill Sans MT" w:hAnsi="Gill Sans MT"/>
        </w:rPr>
      </w:pP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709"/>
        <w:gridCol w:w="1354"/>
        <w:gridCol w:w="38"/>
        <w:gridCol w:w="1018"/>
        <w:gridCol w:w="607"/>
        <w:gridCol w:w="1260"/>
        <w:gridCol w:w="1800"/>
        <w:gridCol w:w="630"/>
        <w:gridCol w:w="1260"/>
      </w:tblGrid>
      <w:tr w:rsidR="006117E8" w:rsidRPr="002B0158" w14:paraId="741DC1F6" w14:textId="77777777" w:rsidTr="00D7547F">
        <w:trPr>
          <w:trHeight w:val="450"/>
        </w:trPr>
        <w:tc>
          <w:tcPr>
            <w:tcW w:w="3647" w:type="dxa"/>
            <w:gridSpan w:val="3"/>
            <w:shd w:val="clear" w:color="auto" w:fill="F2F2F2" w:themeFill="background1" w:themeFillShade="F2"/>
            <w:vAlign w:val="center"/>
          </w:tcPr>
          <w:p w14:paraId="590AC5CB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</w:p>
        </w:tc>
        <w:tc>
          <w:tcPr>
            <w:tcW w:w="1663" w:type="dxa"/>
            <w:gridSpan w:val="3"/>
            <w:shd w:val="clear" w:color="auto" w:fill="F2F2F2" w:themeFill="background1" w:themeFillShade="F2"/>
            <w:vAlign w:val="center"/>
          </w:tcPr>
          <w:p w14:paraId="0D52DF4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14:paraId="3F4C7B2A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2B0158">
              <w:rPr>
                <w:rFonts w:ascii="Gill Sans MT" w:hAnsi="Gill Sans MT"/>
              </w:rPr>
              <w:t>Creative Arts And Design</w:t>
            </w:r>
          </w:p>
        </w:tc>
      </w:tr>
      <w:tr w:rsidR="006117E8" w:rsidRPr="002B0158" w14:paraId="46ED1705" w14:textId="77777777" w:rsidTr="00D7547F">
        <w:trPr>
          <w:trHeight w:val="350"/>
        </w:trPr>
        <w:tc>
          <w:tcPr>
            <w:tcW w:w="5310" w:type="dxa"/>
            <w:gridSpan w:val="6"/>
            <w:shd w:val="clear" w:color="auto" w:fill="F2F2F2" w:themeFill="background1" w:themeFillShade="F2"/>
            <w:vAlign w:val="center"/>
          </w:tcPr>
          <w:p w14:paraId="34A6F40D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2B0158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14:paraId="03ED6FF7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2B0158">
              <w:rPr>
                <w:rFonts w:ascii="Gill Sans MT" w:hAnsi="Gill Sans MT"/>
              </w:rPr>
              <w:t xml:space="preserve"> </w:t>
            </w:r>
            <w:r w:rsidRPr="002B0158">
              <w:rPr>
                <w:rFonts w:ascii="Gill Sans MT" w:eastAsia="Times New Roman" w:hAnsi="Gill Sans MT" w:cs="Arial"/>
                <w:szCs w:val="25"/>
              </w:rPr>
              <w:t xml:space="preserve">Visual </w:t>
            </w:r>
            <w:r w:rsidRPr="002B0158">
              <w:rPr>
                <w:rFonts w:ascii="Gill Sans MT" w:hAnsi="Gill Sans MT"/>
              </w:rPr>
              <w:t>Arts</w:t>
            </w:r>
          </w:p>
        </w:tc>
      </w:tr>
      <w:tr w:rsidR="006117E8" w:rsidRPr="002B0158" w14:paraId="2D84D311" w14:textId="77777777" w:rsidTr="00D7547F">
        <w:trPr>
          <w:trHeight w:val="458"/>
        </w:trPr>
        <w:tc>
          <w:tcPr>
            <w:tcW w:w="3685" w:type="dxa"/>
            <w:gridSpan w:val="4"/>
            <w:shd w:val="clear" w:color="auto" w:fill="F2F2F2" w:themeFill="background1" w:themeFillShade="F2"/>
            <w:vAlign w:val="center"/>
          </w:tcPr>
          <w:p w14:paraId="1098EED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2B0158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1625" w:type="dxa"/>
            <w:gridSpan w:val="2"/>
            <w:shd w:val="clear" w:color="auto" w:fill="F2F2F2" w:themeFill="background1" w:themeFillShade="F2"/>
            <w:vAlign w:val="center"/>
          </w:tcPr>
          <w:p w14:paraId="560E6CCA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14:paraId="02706950" w14:textId="77777777" w:rsidR="006117E8" w:rsidRPr="002B015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2B0158">
              <w:rPr>
                <w:rFonts w:ascii="Gill Sans MT" w:hAnsi="Gill Sans MT"/>
              </w:rPr>
              <w:t xml:space="preserve"> Media And Techniques</w:t>
            </w:r>
          </w:p>
        </w:tc>
      </w:tr>
      <w:tr w:rsidR="006117E8" w:rsidRPr="002B0158" w14:paraId="1EF0D9F3" w14:textId="77777777" w:rsidTr="00D7547F">
        <w:trPr>
          <w:trHeight w:val="890"/>
        </w:trPr>
        <w:tc>
          <w:tcPr>
            <w:tcW w:w="4703" w:type="dxa"/>
            <w:gridSpan w:val="5"/>
            <w:shd w:val="clear" w:color="auto" w:fill="F2F2F2" w:themeFill="background1" w:themeFillShade="F2"/>
            <w:vAlign w:val="center"/>
          </w:tcPr>
          <w:p w14:paraId="5BA20513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14:paraId="71A988D5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2B0158">
              <w:rPr>
                <w:rFonts w:ascii="Gill Sans MT" w:eastAsia="Times New Roman" w:hAnsi="Gill Sans MT" w:cs="Arial"/>
                <w:sz w:val="20"/>
                <w:szCs w:val="25"/>
              </w:rPr>
              <w:t>B9. 2.2.1 Exhibit art works produced from competencies and skills acquired from the application of the philosophies, designs and processes learnt from different times and cultures </w:t>
            </w:r>
          </w:p>
        </w:tc>
        <w:tc>
          <w:tcPr>
            <w:tcW w:w="4297" w:type="dxa"/>
            <w:gridSpan w:val="4"/>
            <w:shd w:val="clear" w:color="auto" w:fill="F2F2F2" w:themeFill="background1" w:themeFillShade="F2"/>
            <w:vAlign w:val="center"/>
          </w:tcPr>
          <w:p w14:paraId="0FF358E8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14:paraId="05A663C6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B9. 2.2.1.3 Organise an appreciation and appraisal of artworks produced using inspiration and ideas from different times, cultures and other relevant topical issues</w:t>
            </w:r>
            <w:r w:rsidRPr="002B0158">
              <w:rPr>
                <w:rFonts w:ascii="Gill Sans MT" w:eastAsia="Times New Roman" w:hAnsi="Gill Sans MT" w:cs="Arial"/>
                <w:sz w:val="20"/>
                <w:szCs w:val="25"/>
              </w:rPr>
              <w:t>.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5B4E4BD7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14:paraId="65C057B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1 of 1</w:t>
            </w:r>
          </w:p>
        </w:tc>
      </w:tr>
      <w:tr w:rsidR="006117E8" w:rsidRPr="002B0158" w14:paraId="08651DC9" w14:textId="77777777" w:rsidTr="00D7547F">
        <w:trPr>
          <w:trHeight w:val="512"/>
        </w:trPr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14:paraId="18E5FF0B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14:paraId="4A761293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Learners can </w:t>
            </w:r>
            <w:r w:rsidRPr="00AC5098">
              <w:rPr>
                <w:rFonts w:ascii="Gill Sans MT" w:hAnsi="Gill Sans MT"/>
              </w:rPr>
              <w:t>collaborate on planning and organizing a class exhibition of their artwork.</w:t>
            </w:r>
          </w:p>
        </w:tc>
        <w:tc>
          <w:tcPr>
            <w:tcW w:w="3690" w:type="dxa"/>
            <w:gridSpan w:val="3"/>
            <w:shd w:val="clear" w:color="auto" w:fill="F2F2F2" w:themeFill="background1" w:themeFillShade="F2"/>
            <w:vAlign w:val="center"/>
          </w:tcPr>
          <w:p w14:paraId="2EB3797B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14:paraId="364822A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PL5.2: PL6.1: CG5.4: PL6.2: DL5.3</w:t>
            </w:r>
          </w:p>
        </w:tc>
      </w:tr>
      <w:tr w:rsidR="006117E8" w:rsidRPr="002B0158" w14:paraId="3A416DA1" w14:textId="77777777" w:rsidTr="00D7547F">
        <w:trPr>
          <w:trHeight w:val="377"/>
        </w:trPr>
        <w:tc>
          <w:tcPr>
            <w:tcW w:w="1584" w:type="dxa"/>
            <w:shd w:val="clear" w:color="auto" w:fill="F2F2F2" w:themeFill="background1" w:themeFillShade="F2"/>
            <w:vAlign w:val="center"/>
          </w:tcPr>
          <w:p w14:paraId="2A344A57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676" w:type="dxa"/>
            <w:gridSpan w:val="9"/>
            <w:shd w:val="clear" w:color="auto" w:fill="F2F2F2" w:themeFill="background1" w:themeFillShade="F2"/>
            <w:vAlign w:val="center"/>
          </w:tcPr>
          <w:p w14:paraId="3314A66D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eastAsia="Gill Sans MT" w:hAnsi="Gill Sans MT" w:cs="Gill Sans MT"/>
              </w:rPr>
            </w:pPr>
            <w:r w:rsidRPr="00AC5098">
              <w:rPr>
                <w:rFonts w:ascii="Gill Sans MT" w:eastAsia="Gill Sans MT" w:hAnsi="Gill Sans MT" w:cs="Gill Sans MT"/>
              </w:rPr>
              <w:t>Exhibition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AC5098">
              <w:rPr>
                <w:rFonts w:ascii="Gill Sans MT" w:eastAsia="Gill Sans MT" w:hAnsi="Gill Sans MT" w:cs="Gill Sans MT"/>
              </w:rPr>
              <w:t>Collaboration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AC5098">
              <w:rPr>
                <w:rFonts w:ascii="Gill Sans MT" w:eastAsia="Gill Sans MT" w:hAnsi="Gill Sans MT" w:cs="Gill Sans MT"/>
              </w:rPr>
              <w:t>Self-evaluation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AC5098">
              <w:rPr>
                <w:rFonts w:ascii="Gill Sans MT" w:eastAsia="Gill Sans MT" w:hAnsi="Gill Sans MT" w:cs="Gill Sans MT"/>
              </w:rPr>
              <w:t>Peer-review</w:t>
            </w:r>
          </w:p>
        </w:tc>
      </w:tr>
      <w:tr w:rsidR="006117E8" w:rsidRPr="002B0158" w14:paraId="4F6272E1" w14:textId="77777777" w:rsidTr="00D7547F">
        <w:trPr>
          <w:trHeight w:val="413"/>
        </w:trPr>
        <w:tc>
          <w:tcPr>
            <w:tcW w:w="10260" w:type="dxa"/>
            <w:gridSpan w:val="10"/>
            <w:shd w:val="clear" w:color="auto" w:fill="F2F2F2" w:themeFill="background1" w:themeFillShade="F2"/>
            <w:vAlign w:val="center"/>
          </w:tcPr>
          <w:p w14:paraId="7B177EA5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2B0158">
              <w:rPr>
                <w:rFonts w:ascii="Gill Sans MT" w:hAnsi="Gill Sans MT"/>
              </w:rPr>
              <w:t xml:space="preserve"> Creative Arts And Design Curriculum P.g. 53</w:t>
            </w:r>
          </w:p>
        </w:tc>
      </w:tr>
      <w:tr w:rsidR="006117E8" w:rsidRPr="002B0158" w14:paraId="78B80404" w14:textId="77777777" w:rsidTr="00D7547F">
        <w:trPr>
          <w:trHeight w:val="179"/>
        </w:trPr>
        <w:tc>
          <w:tcPr>
            <w:tcW w:w="10260" w:type="dxa"/>
            <w:gridSpan w:val="10"/>
          </w:tcPr>
          <w:p w14:paraId="0EDE142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6982B039" w14:textId="77777777" w:rsidTr="00D7547F">
        <w:trPr>
          <w:trHeight w:val="287"/>
        </w:trPr>
        <w:tc>
          <w:tcPr>
            <w:tcW w:w="2293" w:type="dxa"/>
            <w:gridSpan w:val="2"/>
          </w:tcPr>
          <w:p w14:paraId="467F0437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077" w:type="dxa"/>
            <w:gridSpan w:val="6"/>
          </w:tcPr>
          <w:p w14:paraId="11D18814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890" w:type="dxa"/>
            <w:gridSpan w:val="2"/>
          </w:tcPr>
          <w:p w14:paraId="2E5E0F6E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6117E8" w:rsidRPr="002B0158" w14:paraId="38ACE17A" w14:textId="77777777" w:rsidTr="00D7547F">
        <w:trPr>
          <w:trHeight w:val="1079"/>
        </w:trPr>
        <w:tc>
          <w:tcPr>
            <w:tcW w:w="2293" w:type="dxa"/>
            <w:gridSpan w:val="2"/>
          </w:tcPr>
          <w:p w14:paraId="55AF5C90" w14:textId="77777777" w:rsidR="006117E8" w:rsidRPr="002B0158" w:rsidRDefault="006117E8" w:rsidP="00D7547F">
            <w:pPr>
              <w:spacing w:after="0"/>
              <w:ind w:right="-34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1: </w:t>
            </w:r>
            <w:r w:rsidRPr="002B0158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077" w:type="dxa"/>
            <w:gridSpan w:val="6"/>
            <w:shd w:val="clear" w:color="auto" w:fill="auto"/>
          </w:tcPr>
          <w:p w14:paraId="437EE2B2" w14:textId="77777777" w:rsidR="006117E8" w:rsidRPr="00AC5098" w:rsidRDefault="006117E8" w:rsidP="00D7547F">
            <w:pPr>
              <w:spacing w:after="0"/>
              <w:rPr>
                <w:rFonts w:ascii="Gill Sans MT" w:hAnsi="Gill Sans MT"/>
              </w:rPr>
            </w:pPr>
            <w:r w:rsidRPr="00AC5098">
              <w:rPr>
                <w:rFonts w:ascii="Gill Sans MT" w:hAnsi="Gill Sans MT"/>
              </w:rPr>
              <w:t>Briefly discuss the previous lesson on analyzing artwork.  Highlight the importance of appreciating and understanding art.</w:t>
            </w:r>
          </w:p>
          <w:p w14:paraId="75CB8D18" w14:textId="77777777" w:rsidR="006117E8" w:rsidRPr="00AC509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1CF0C80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AC5098">
              <w:rPr>
                <w:rFonts w:ascii="Gill Sans MT" w:hAnsi="Gill Sans MT"/>
              </w:rPr>
              <w:t>Explain that today's lesson will focus on planning and organizing a class exhibition to showcase their own artwork.</w:t>
            </w:r>
          </w:p>
        </w:tc>
        <w:tc>
          <w:tcPr>
            <w:tcW w:w="1890" w:type="dxa"/>
            <w:gridSpan w:val="2"/>
          </w:tcPr>
          <w:p w14:paraId="5C36AD8D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1E87034A" w14:textId="77777777" w:rsidTr="00D7547F">
        <w:trPr>
          <w:trHeight w:val="440"/>
        </w:trPr>
        <w:tc>
          <w:tcPr>
            <w:tcW w:w="2293" w:type="dxa"/>
            <w:gridSpan w:val="2"/>
          </w:tcPr>
          <w:p w14:paraId="5B52C455" w14:textId="77777777" w:rsidR="006117E8" w:rsidRPr="002B0158" w:rsidRDefault="006117E8" w:rsidP="00D7547F">
            <w:pPr>
              <w:spacing w:after="0" w:line="240" w:lineRule="auto"/>
              <w:ind w:left="1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2: </w:t>
            </w:r>
            <w:r w:rsidRPr="002B0158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14:paraId="1142E7DE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6077" w:type="dxa"/>
            <w:gridSpan w:val="6"/>
          </w:tcPr>
          <w:p w14:paraId="4EC5F435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Divide </w:t>
            </w: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 into small groups.  Using a large sheet of paper or the whiteboard, brainstorm ideas for the class exhibition.  </w:t>
            </w:r>
          </w:p>
          <w:p w14:paraId="1B3676D0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1378D013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Consider the following:</w:t>
            </w:r>
          </w:p>
          <w:p w14:paraId="1CD31975" w14:textId="77777777" w:rsidR="006117E8" w:rsidRPr="00AC5098" w:rsidRDefault="006117E8" w:rsidP="006117E8">
            <w:pPr>
              <w:numPr>
                <w:ilvl w:val="0"/>
                <w:numId w:val="18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b/>
                <w:bCs/>
                <w:szCs w:val="25"/>
                <w:lang w:val="en-AE"/>
              </w:rPr>
              <w:t>Theme:</w:t>
            </w: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 Is there a specific theme that ties the artwork together?</w:t>
            </w:r>
          </w:p>
          <w:p w14:paraId="69846BF4" w14:textId="77777777" w:rsidR="006117E8" w:rsidRPr="00AC5098" w:rsidRDefault="006117E8" w:rsidP="006117E8">
            <w:pPr>
              <w:numPr>
                <w:ilvl w:val="0"/>
                <w:numId w:val="18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b/>
                <w:bCs/>
                <w:szCs w:val="25"/>
                <w:lang w:val="en-AE"/>
              </w:rPr>
              <w:t>Presentation:</w:t>
            </w: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 How will the artwork be displayed (on walls, tables, etc.)?</w:t>
            </w:r>
          </w:p>
          <w:p w14:paraId="182E504D" w14:textId="77777777" w:rsidR="006117E8" w:rsidRPr="00AC5098" w:rsidRDefault="006117E8" w:rsidP="006117E8">
            <w:pPr>
              <w:numPr>
                <w:ilvl w:val="0"/>
                <w:numId w:val="18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b/>
                <w:bCs/>
                <w:szCs w:val="25"/>
                <w:lang w:val="en-AE"/>
              </w:rPr>
              <w:t>Labels:</w:t>
            </w: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 What information should be included with each artwork (artist name, title, materials)?</w:t>
            </w:r>
          </w:p>
          <w:p w14:paraId="43CB5996" w14:textId="77777777" w:rsidR="006117E8" w:rsidRPr="00AC5098" w:rsidRDefault="006117E8" w:rsidP="006117E8">
            <w:pPr>
              <w:numPr>
                <w:ilvl w:val="0"/>
                <w:numId w:val="18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b/>
                <w:bCs/>
                <w:szCs w:val="25"/>
                <w:lang w:val="en-AE"/>
              </w:rPr>
              <w:t>Overall Ambiance:</w:t>
            </w: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 How can the exhibition space be decorated to create an inviting atmosphere?</w:t>
            </w:r>
          </w:p>
          <w:p w14:paraId="6B38B17F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78FE4573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Have each group present their brainstorming ideas to the class.  Through class discussion, decide on a cohesive plan for the exhibition.</w:t>
            </w:r>
          </w:p>
          <w:p w14:paraId="4DBB57C5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2722F84F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 will prepare their artwork for display based on the chosen presentation method.  </w:t>
            </w:r>
          </w:p>
          <w:p w14:paraId="039CBD14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2F0E5B9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Distribute the worksheet with prompts for self-evaluation:</w:t>
            </w:r>
          </w:p>
          <w:p w14:paraId="54DC99F4" w14:textId="77777777" w:rsidR="006117E8" w:rsidRPr="00AC5098" w:rsidRDefault="006117E8" w:rsidP="006117E8">
            <w:pPr>
              <w:numPr>
                <w:ilvl w:val="0"/>
                <w:numId w:val="19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Describe your artwork and the message you want to convey.</w:t>
            </w:r>
          </w:p>
          <w:p w14:paraId="2E0B0746" w14:textId="77777777" w:rsidR="006117E8" w:rsidRPr="00AC5098" w:rsidRDefault="006117E8" w:rsidP="006117E8">
            <w:pPr>
              <w:numPr>
                <w:ilvl w:val="0"/>
                <w:numId w:val="19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Identify the elements and principles of art used in your artwork.</w:t>
            </w:r>
          </w:p>
          <w:p w14:paraId="7822D5E7" w14:textId="77777777" w:rsidR="006117E8" w:rsidRPr="00AC5098" w:rsidRDefault="006117E8" w:rsidP="006117E8">
            <w:pPr>
              <w:numPr>
                <w:ilvl w:val="0"/>
                <w:numId w:val="19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  <w:lang w:val="en-AE"/>
              </w:rPr>
            </w:pPr>
            <w:r w:rsidRPr="00AC5098">
              <w:rPr>
                <w:rFonts w:ascii="Gill Sans MT" w:eastAsia="Times New Roman" w:hAnsi="Gill Sans MT" w:cs="Arial"/>
                <w:szCs w:val="25"/>
                <w:lang w:val="en-AE"/>
              </w:rPr>
              <w:t>What are the strengths and weaknesses of your artwork (consider composition, materials, etc.)?</w:t>
            </w:r>
          </w:p>
          <w:p w14:paraId="6B74F813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015DE62B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Once artwork is prepared, organize a classroom walkabout for peer-review.  </w:t>
            </w:r>
          </w:p>
          <w:p w14:paraId="0A53BD71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499745E8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 will use sticky notes to provide constructive feedback to their classmates' artwork based on the self-evaluation worksheet prompts.</w:t>
            </w:r>
          </w:p>
          <w:p w14:paraId="4B61C0EA" w14:textId="77777777" w:rsidR="006117E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14:paraId="0032BB43" w14:textId="77777777" w:rsidR="006117E8" w:rsidRPr="00AC5098" w:rsidRDefault="006117E8" w:rsidP="00D7547F">
            <w:pPr>
              <w:rPr>
                <w:rFonts w:ascii="Gill Sans MT" w:eastAsia="Times New Roman" w:hAnsi="Gill Sans MT" w:cs="Arial"/>
                <w:szCs w:val="25"/>
                <w:u w:val="single"/>
              </w:rPr>
            </w:pPr>
            <w:r w:rsidRPr="00AC5098">
              <w:rPr>
                <w:rFonts w:ascii="Gill Sans MT" w:eastAsia="Times New Roman" w:hAnsi="Gill Sans MT" w:cs="Arial"/>
                <w:szCs w:val="25"/>
                <w:u w:val="single"/>
              </w:rPr>
              <w:t>Assessment</w:t>
            </w:r>
          </w:p>
          <w:p w14:paraId="35469C2F" w14:textId="77777777" w:rsidR="006117E8" w:rsidRPr="00AC5098" w:rsidRDefault="006117E8" w:rsidP="00D7547F">
            <w:pPr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Briefly describe your artwork and the message you want to convey.</w:t>
            </w:r>
          </w:p>
          <w:p w14:paraId="70E27C4F" w14:textId="77777777" w:rsidR="006117E8" w:rsidRPr="00AC5098" w:rsidRDefault="006117E8" w:rsidP="00D7547F">
            <w:pPr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>Identify the elements and principles of art used in your artwork (line, shape, color, texture, form, balance, contrast, etc.)</w:t>
            </w:r>
          </w:p>
          <w:p w14:paraId="3BC7C4A2" w14:textId="77777777" w:rsidR="006117E8" w:rsidRPr="00AC5098" w:rsidRDefault="006117E8" w:rsidP="00D7547F">
            <w:pPr>
              <w:rPr>
                <w:rFonts w:ascii="Gill Sans MT" w:eastAsia="Times New Roman" w:hAnsi="Gill Sans MT" w:cs="Arial"/>
                <w:szCs w:val="25"/>
              </w:rPr>
            </w:pPr>
            <w:r w:rsidRPr="00AC5098">
              <w:rPr>
                <w:rFonts w:ascii="Gill Sans MT" w:eastAsia="Times New Roman" w:hAnsi="Gill Sans MT" w:cs="Arial"/>
                <w:szCs w:val="25"/>
              </w:rPr>
              <w:t xml:space="preserve">What are the strengths and weaknesses of your artwork? </w:t>
            </w:r>
          </w:p>
        </w:tc>
        <w:tc>
          <w:tcPr>
            <w:tcW w:w="1890" w:type="dxa"/>
            <w:gridSpan w:val="2"/>
          </w:tcPr>
          <w:p w14:paraId="79CF3DE9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Learners</w:t>
            </w:r>
            <w:r w:rsidRPr="00AC5098">
              <w:rPr>
                <w:rFonts w:ascii="Gill Sans MT" w:hAnsi="Gill Sans MT"/>
              </w:rPr>
              <w:t>' artwork created in the previous lesson</w:t>
            </w:r>
          </w:p>
        </w:tc>
      </w:tr>
      <w:tr w:rsidR="006117E8" w:rsidRPr="002B0158" w14:paraId="64B875E1" w14:textId="77777777" w:rsidTr="00D7547F">
        <w:trPr>
          <w:trHeight w:val="440"/>
        </w:trPr>
        <w:tc>
          <w:tcPr>
            <w:tcW w:w="2293" w:type="dxa"/>
            <w:gridSpan w:val="2"/>
          </w:tcPr>
          <w:p w14:paraId="3C95FA3C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3: </w:t>
            </w:r>
          </w:p>
          <w:p w14:paraId="60ADAD2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077" w:type="dxa"/>
            <w:gridSpan w:val="6"/>
          </w:tcPr>
          <w:p w14:paraId="01D8BDD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14:paraId="72F685B6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76749D5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890" w:type="dxa"/>
            <w:gridSpan w:val="2"/>
          </w:tcPr>
          <w:p w14:paraId="72C4031D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</w:tbl>
    <w:p w14:paraId="138F2CCE" w14:textId="77777777" w:rsidR="006117E8" w:rsidRPr="002B0158" w:rsidRDefault="006117E8" w:rsidP="006117E8">
      <w:pPr>
        <w:rPr>
          <w:rFonts w:ascii="Gill Sans MT" w:hAnsi="Gill Sans MT"/>
        </w:rPr>
      </w:pPr>
    </w:p>
    <w:p w14:paraId="76B69C2C" w14:textId="77777777" w:rsidR="006117E8" w:rsidRPr="002B0158" w:rsidRDefault="006117E8" w:rsidP="006117E8">
      <w:pPr>
        <w:rPr>
          <w:rFonts w:ascii="Gill Sans MT" w:hAnsi="Gill Sans MT"/>
        </w:rPr>
      </w:pPr>
    </w:p>
    <w:p w14:paraId="56922CCF" w14:textId="77777777" w:rsidR="006117E8" w:rsidRPr="002B0158" w:rsidRDefault="006117E8" w:rsidP="006117E8">
      <w:pPr>
        <w:rPr>
          <w:rFonts w:ascii="Gill Sans MT" w:hAnsi="Gill Sans MT"/>
        </w:rPr>
      </w:pPr>
    </w:p>
    <w:p w14:paraId="40CDDF89" w14:textId="77777777" w:rsidR="006117E8" w:rsidRPr="002B0158" w:rsidRDefault="006117E8" w:rsidP="006117E8">
      <w:pPr>
        <w:rPr>
          <w:rFonts w:ascii="Gill Sans MT" w:hAnsi="Gill Sans MT"/>
        </w:rPr>
      </w:pPr>
      <w:r w:rsidRPr="002B0158">
        <w:rPr>
          <w:rFonts w:ascii="Gill Sans MT" w:hAnsi="Gill Sans MT"/>
        </w:rPr>
        <w:br w:type="page"/>
      </w:r>
    </w:p>
    <w:p w14:paraId="3505588C" w14:textId="77777777" w:rsidR="006117E8" w:rsidRPr="002B0158" w:rsidRDefault="006117E8" w:rsidP="006117E8">
      <w:pPr>
        <w:rPr>
          <w:rFonts w:ascii="Gill Sans MT" w:hAnsi="Gill Sans MT"/>
        </w:rPr>
      </w:pPr>
    </w:p>
    <w:p w14:paraId="2922BB2B" w14:textId="77777777" w:rsidR="006117E8" w:rsidRPr="002B0158" w:rsidRDefault="006117E8" w:rsidP="006117E8">
      <w:pPr>
        <w:rPr>
          <w:rFonts w:ascii="Gill Sans MT" w:hAnsi="Gill Sans MT"/>
        </w:rPr>
      </w:pPr>
    </w:p>
    <w:p w14:paraId="34731EF6" w14:textId="77777777" w:rsidR="006117E8" w:rsidRPr="002B0158" w:rsidRDefault="006117E8" w:rsidP="006117E8">
      <w:pPr>
        <w:rPr>
          <w:rFonts w:ascii="Gill Sans MT" w:hAnsi="Gill Sans MT"/>
        </w:rPr>
      </w:pP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276"/>
        <w:gridCol w:w="1134"/>
        <w:gridCol w:w="1019"/>
        <w:gridCol w:w="1816"/>
        <w:gridCol w:w="992"/>
        <w:gridCol w:w="342"/>
        <w:gridCol w:w="1530"/>
      </w:tblGrid>
      <w:tr w:rsidR="006117E8" w:rsidRPr="002B0158" w14:paraId="6817C2AF" w14:textId="77777777" w:rsidTr="00D7547F">
        <w:trPr>
          <w:trHeight w:val="450"/>
        </w:trPr>
        <w:tc>
          <w:tcPr>
            <w:tcW w:w="3427" w:type="dxa"/>
            <w:gridSpan w:val="2"/>
            <w:shd w:val="clear" w:color="auto" w:fill="F2F2F2" w:themeFill="background1" w:themeFillShade="F2"/>
            <w:vAlign w:val="center"/>
          </w:tcPr>
          <w:p w14:paraId="3F77A201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</w:p>
        </w:tc>
        <w:tc>
          <w:tcPr>
            <w:tcW w:w="2153" w:type="dxa"/>
            <w:gridSpan w:val="2"/>
            <w:shd w:val="clear" w:color="auto" w:fill="F2F2F2" w:themeFill="background1" w:themeFillShade="F2"/>
            <w:vAlign w:val="center"/>
          </w:tcPr>
          <w:p w14:paraId="6B8EC3A6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14:paraId="5EF4957D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2B0158">
              <w:rPr>
                <w:rFonts w:ascii="Gill Sans MT" w:hAnsi="Gill Sans MT"/>
              </w:rPr>
              <w:t>Creative Arts And Design</w:t>
            </w:r>
          </w:p>
        </w:tc>
      </w:tr>
      <w:tr w:rsidR="006117E8" w:rsidRPr="002B0158" w14:paraId="3F41CC96" w14:textId="77777777" w:rsidTr="00D7547F">
        <w:trPr>
          <w:trHeight w:val="350"/>
        </w:trPr>
        <w:tc>
          <w:tcPr>
            <w:tcW w:w="5580" w:type="dxa"/>
            <w:gridSpan w:val="4"/>
            <w:shd w:val="clear" w:color="auto" w:fill="F2F2F2" w:themeFill="background1" w:themeFillShade="F2"/>
            <w:vAlign w:val="center"/>
          </w:tcPr>
          <w:p w14:paraId="7294B173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2B0158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14:paraId="4D688EF9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2B0158">
              <w:rPr>
                <w:rFonts w:ascii="Gill Sans MT" w:hAnsi="Gill Sans MT"/>
              </w:rPr>
              <w:t xml:space="preserve"> Performing Arts (</w:t>
            </w:r>
            <w:r w:rsidRPr="002B0158">
              <w:rPr>
                <w:rFonts w:ascii="Gill Sans MT" w:eastAsia="Times New Roman" w:hAnsi="Gill Sans MT" w:cs="Arial"/>
              </w:rPr>
              <w:t>Music</w:t>
            </w:r>
            <w:r w:rsidRPr="002B0158">
              <w:rPr>
                <w:rFonts w:ascii="Gill Sans MT" w:hAnsi="Gill Sans MT"/>
              </w:rPr>
              <w:t>)</w:t>
            </w:r>
          </w:p>
        </w:tc>
      </w:tr>
      <w:tr w:rsidR="006117E8" w:rsidRPr="002B0158" w14:paraId="47EAD943" w14:textId="77777777" w:rsidTr="00D7547F">
        <w:trPr>
          <w:trHeight w:val="350"/>
        </w:trPr>
        <w:tc>
          <w:tcPr>
            <w:tcW w:w="3427" w:type="dxa"/>
            <w:gridSpan w:val="2"/>
            <w:shd w:val="clear" w:color="auto" w:fill="F2F2F2" w:themeFill="background1" w:themeFillShade="F2"/>
            <w:vAlign w:val="center"/>
          </w:tcPr>
          <w:p w14:paraId="5A526012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2B0158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2153" w:type="dxa"/>
            <w:gridSpan w:val="2"/>
            <w:shd w:val="clear" w:color="auto" w:fill="F2F2F2" w:themeFill="background1" w:themeFillShade="F2"/>
            <w:vAlign w:val="center"/>
          </w:tcPr>
          <w:p w14:paraId="253C7A9E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14:paraId="1C38BE57" w14:textId="77777777" w:rsidR="006117E8" w:rsidRPr="002B015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2B0158">
              <w:rPr>
                <w:rFonts w:ascii="Gill Sans MT" w:hAnsi="Gill Sans MT"/>
              </w:rPr>
              <w:t xml:space="preserve"> Media And Techniques</w:t>
            </w:r>
          </w:p>
        </w:tc>
      </w:tr>
      <w:tr w:rsidR="006117E8" w:rsidRPr="002B0158" w14:paraId="64059A71" w14:textId="77777777" w:rsidTr="00D7547F">
        <w:trPr>
          <w:trHeight w:val="647"/>
        </w:trPr>
        <w:tc>
          <w:tcPr>
            <w:tcW w:w="4561" w:type="dxa"/>
            <w:gridSpan w:val="3"/>
            <w:shd w:val="clear" w:color="auto" w:fill="F2F2F2" w:themeFill="background1" w:themeFillShade="F2"/>
            <w:vAlign w:val="center"/>
          </w:tcPr>
          <w:p w14:paraId="179DA806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14:paraId="1643A900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</w:rPr>
            </w:pPr>
            <w:r w:rsidRPr="002B0158">
              <w:rPr>
                <w:rFonts w:ascii="Gill Sans MT" w:eastAsia="Times New Roman" w:hAnsi="Gill Sans MT" w:cs="Arial"/>
              </w:rPr>
              <w:t>B9.2.2.2. Exhibit competences in the application of the design process to produce and display own creative musical work that reflect a range of different times, cultures and topical issues</w:t>
            </w:r>
          </w:p>
        </w:tc>
        <w:tc>
          <w:tcPr>
            <w:tcW w:w="4169" w:type="dxa"/>
            <w:gridSpan w:val="4"/>
            <w:shd w:val="clear" w:color="auto" w:fill="F2F2F2" w:themeFill="background1" w:themeFillShade="F2"/>
            <w:vAlign w:val="center"/>
          </w:tcPr>
          <w:p w14:paraId="3CB72F08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14:paraId="5A940B10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 w:val="25"/>
                <w:szCs w:val="25"/>
              </w:rPr>
            </w:pPr>
            <w:r w:rsidRPr="00C36DCB">
              <w:rPr>
                <w:rFonts w:ascii="Gill Sans MT" w:eastAsia="Times New Roman" w:hAnsi="Gill Sans MT" w:cs="Arial"/>
                <w:szCs w:val="25"/>
              </w:rPr>
              <w:t>B9. 2.2.2.6 Organize an appreciation and appraisal of own original musical works and those of others on the African continent that promote and sensitize the public on emerging topical issue</w:t>
            </w:r>
            <w:r>
              <w:rPr>
                <w:rFonts w:ascii="Gill Sans MT" w:eastAsia="Times New Roman" w:hAnsi="Gill Sans MT" w:cs="Arial"/>
                <w:szCs w:val="25"/>
              </w:rPr>
              <w:t>s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7C7957C0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14:paraId="56285304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1 of 1</w:t>
            </w:r>
          </w:p>
        </w:tc>
      </w:tr>
      <w:tr w:rsidR="006117E8" w:rsidRPr="002B0158" w14:paraId="0EA725FF" w14:textId="77777777" w:rsidTr="00D7547F">
        <w:trPr>
          <w:trHeight w:val="413"/>
        </w:trPr>
        <w:tc>
          <w:tcPr>
            <w:tcW w:w="7396" w:type="dxa"/>
            <w:gridSpan w:val="5"/>
            <w:shd w:val="clear" w:color="auto" w:fill="F2F2F2" w:themeFill="background1" w:themeFillShade="F2"/>
            <w:vAlign w:val="center"/>
          </w:tcPr>
          <w:p w14:paraId="4602C0A9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14:paraId="72A5E48A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Learners can </w:t>
            </w:r>
            <w:r w:rsidRPr="00C36DCB">
              <w:rPr>
                <w:rFonts w:ascii="Gill Sans MT" w:hAnsi="Gill Sans MT"/>
              </w:rPr>
              <w:t>analyze feedback and use it to refine their performance skills.</w:t>
            </w:r>
          </w:p>
        </w:tc>
        <w:tc>
          <w:tcPr>
            <w:tcW w:w="2864" w:type="dxa"/>
            <w:gridSpan w:val="3"/>
            <w:shd w:val="clear" w:color="auto" w:fill="F2F2F2" w:themeFill="background1" w:themeFillShade="F2"/>
            <w:vAlign w:val="center"/>
          </w:tcPr>
          <w:p w14:paraId="613D7778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14:paraId="0E1D21D2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PL5.2: PL6.1: CG5.4: PL6.2: DL5.3</w:t>
            </w:r>
          </w:p>
        </w:tc>
      </w:tr>
      <w:tr w:rsidR="006117E8" w:rsidRPr="002B0158" w14:paraId="06CE8FEE" w14:textId="77777777" w:rsidTr="00D7547F">
        <w:trPr>
          <w:trHeight w:val="377"/>
        </w:trPr>
        <w:tc>
          <w:tcPr>
            <w:tcW w:w="2151" w:type="dxa"/>
            <w:shd w:val="clear" w:color="auto" w:fill="F2F2F2" w:themeFill="background1" w:themeFillShade="F2"/>
            <w:vAlign w:val="center"/>
          </w:tcPr>
          <w:p w14:paraId="3D695DA9" w14:textId="77777777" w:rsidR="006117E8" w:rsidRPr="002B0158" w:rsidRDefault="006117E8" w:rsidP="00D7547F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109" w:type="dxa"/>
            <w:gridSpan w:val="7"/>
            <w:shd w:val="clear" w:color="auto" w:fill="F2F2F2" w:themeFill="background1" w:themeFillShade="F2"/>
            <w:vAlign w:val="center"/>
          </w:tcPr>
          <w:p w14:paraId="0E3AF4D0" w14:textId="77777777" w:rsidR="006117E8" w:rsidRPr="002B0158" w:rsidRDefault="006117E8" w:rsidP="00D7547F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C36DCB">
              <w:rPr>
                <w:rFonts w:ascii="Gill Sans MT" w:eastAsia="Times New Roman" w:hAnsi="Gill Sans MT" w:cs="Arial"/>
                <w:szCs w:val="25"/>
              </w:rPr>
              <w:t>Feedback</w:t>
            </w:r>
            <w:r>
              <w:rPr>
                <w:rFonts w:ascii="Gill Sans MT" w:eastAsia="Times New Roman" w:hAnsi="Gill Sans MT" w:cs="Arial"/>
                <w:szCs w:val="25"/>
              </w:rPr>
              <w:t xml:space="preserve">, </w:t>
            </w:r>
            <w:r w:rsidRPr="00C36DCB">
              <w:rPr>
                <w:rFonts w:ascii="Gill Sans MT" w:eastAsia="Times New Roman" w:hAnsi="Gill Sans MT" w:cs="Arial"/>
                <w:szCs w:val="25"/>
              </w:rPr>
              <w:t>Aesthetic Appreciation</w:t>
            </w:r>
            <w:r>
              <w:rPr>
                <w:rFonts w:ascii="Gill Sans MT" w:eastAsia="Times New Roman" w:hAnsi="Gill Sans MT" w:cs="Arial"/>
                <w:szCs w:val="25"/>
              </w:rPr>
              <w:t xml:space="preserve">, </w:t>
            </w:r>
            <w:r w:rsidRPr="00C36DCB">
              <w:rPr>
                <w:rFonts w:ascii="Gill Sans MT" w:eastAsia="Times New Roman" w:hAnsi="Gill Sans MT" w:cs="Arial"/>
                <w:szCs w:val="25"/>
              </w:rPr>
              <w:t>Refine</w:t>
            </w:r>
            <w:r>
              <w:rPr>
                <w:rFonts w:ascii="Gill Sans MT" w:eastAsia="Times New Roman" w:hAnsi="Gill Sans MT" w:cs="Arial"/>
                <w:szCs w:val="25"/>
              </w:rPr>
              <w:t xml:space="preserve">, </w:t>
            </w:r>
            <w:r w:rsidRPr="009B71D9">
              <w:rPr>
                <w:rFonts w:ascii="Gill Sans MT" w:eastAsia="Times New Roman" w:hAnsi="Gill Sans MT" w:cs="Arial"/>
                <w:szCs w:val="25"/>
              </w:rPr>
              <w:t>Disseminate</w:t>
            </w:r>
          </w:p>
        </w:tc>
      </w:tr>
      <w:tr w:rsidR="006117E8" w:rsidRPr="002B0158" w14:paraId="327CF6EC" w14:textId="77777777" w:rsidTr="00D7547F">
        <w:trPr>
          <w:trHeight w:val="170"/>
        </w:trPr>
        <w:tc>
          <w:tcPr>
            <w:tcW w:w="10260" w:type="dxa"/>
            <w:gridSpan w:val="8"/>
            <w:shd w:val="clear" w:color="auto" w:fill="F2F2F2" w:themeFill="background1" w:themeFillShade="F2"/>
            <w:vAlign w:val="center"/>
          </w:tcPr>
          <w:p w14:paraId="3D74521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2B0158">
              <w:rPr>
                <w:rFonts w:ascii="Gill Sans MT" w:hAnsi="Gill Sans MT"/>
              </w:rPr>
              <w:t xml:space="preserve"> Creative Arts And Design Curriculum Pg. 51</w:t>
            </w:r>
          </w:p>
        </w:tc>
      </w:tr>
      <w:tr w:rsidR="006117E8" w:rsidRPr="002B0158" w14:paraId="0FF70355" w14:textId="77777777" w:rsidTr="00D7547F">
        <w:trPr>
          <w:trHeight w:val="179"/>
        </w:trPr>
        <w:tc>
          <w:tcPr>
            <w:tcW w:w="10260" w:type="dxa"/>
            <w:gridSpan w:val="8"/>
          </w:tcPr>
          <w:p w14:paraId="7F197DAB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1AAC5325" w14:textId="77777777" w:rsidTr="00D7547F">
        <w:trPr>
          <w:trHeight w:val="287"/>
        </w:trPr>
        <w:tc>
          <w:tcPr>
            <w:tcW w:w="2151" w:type="dxa"/>
          </w:tcPr>
          <w:p w14:paraId="1247914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237" w:type="dxa"/>
            <w:gridSpan w:val="5"/>
          </w:tcPr>
          <w:p w14:paraId="5E9BEEA8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872" w:type="dxa"/>
            <w:gridSpan w:val="2"/>
          </w:tcPr>
          <w:p w14:paraId="1F1F9BE5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6117E8" w:rsidRPr="002B0158" w14:paraId="3BF22220" w14:textId="77777777" w:rsidTr="00D7547F">
        <w:trPr>
          <w:trHeight w:val="1079"/>
        </w:trPr>
        <w:tc>
          <w:tcPr>
            <w:tcW w:w="2151" w:type="dxa"/>
          </w:tcPr>
          <w:p w14:paraId="5FFE79B2" w14:textId="77777777" w:rsidR="006117E8" w:rsidRPr="002B0158" w:rsidRDefault="006117E8" w:rsidP="00D7547F">
            <w:pPr>
              <w:spacing w:after="0"/>
              <w:ind w:right="-34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1: </w:t>
            </w:r>
            <w:r w:rsidRPr="002B0158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408F97E7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Briefly play a short clip of an engaging musical performance (any genre).  </w:t>
            </w:r>
          </w:p>
          <w:p w14:paraId="5FC34485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Ask </w:t>
            </w:r>
            <w:r>
              <w:rPr>
                <w:rFonts w:ascii="Gill Sans MT" w:hAnsi="Gill Sans MT"/>
              </w:rPr>
              <w:t>learners</w:t>
            </w:r>
            <w:r w:rsidRPr="009B71D9">
              <w:rPr>
                <w:rFonts w:ascii="Gill Sans MT" w:hAnsi="Gill Sans MT"/>
              </w:rPr>
              <w:t xml:space="preserve">:  What did you enjoy about this performance?  </w:t>
            </w:r>
          </w:p>
          <w:p w14:paraId="612886B8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>How did the musicians work together to create a successful performance?</w:t>
            </w:r>
          </w:p>
          <w:p w14:paraId="6AC529F7" w14:textId="77777777" w:rsidR="006117E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</w:p>
          <w:p w14:paraId="28E7E2DE" w14:textId="77777777" w:rsidR="006117E8" w:rsidRPr="002B0158" w:rsidRDefault="006117E8" w:rsidP="00D7547F">
            <w:pPr>
              <w:spacing w:after="0" w:line="240" w:lineRule="auto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>Explain that today's lesson focuses on receiving and utilizing feedback to improve their own musical skills.</w:t>
            </w:r>
          </w:p>
        </w:tc>
        <w:tc>
          <w:tcPr>
            <w:tcW w:w="1872" w:type="dxa"/>
            <w:gridSpan w:val="2"/>
          </w:tcPr>
          <w:p w14:paraId="62F7151F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  <w:tr w:rsidR="006117E8" w:rsidRPr="002B0158" w14:paraId="7573EF74" w14:textId="77777777" w:rsidTr="00D7547F">
        <w:trPr>
          <w:trHeight w:val="415"/>
        </w:trPr>
        <w:tc>
          <w:tcPr>
            <w:tcW w:w="2151" w:type="dxa"/>
          </w:tcPr>
          <w:p w14:paraId="5313F3A0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  <w:tc>
          <w:tcPr>
            <w:tcW w:w="6237" w:type="dxa"/>
            <w:gridSpan w:val="5"/>
          </w:tcPr>
          <w:p w14:paraId="3F761E56" w14:textId="77777777" w:rsidR="006117E8" w:rsidRPr="009B71D9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Gather a diverse audience for the feedback session.  This could include fellow </w:t>
            </w:r>
            <w:r>
              <w:rPr>
                <w:rFonts w:ascii="Gill Sans MT" w:hAnsi="Gill Sans MT"/>
              </w:rPr>
              <w:t>learners</w:t>
            </w:r>
            <w:r w:rsidRPr="009B71D9">
              <w:rPr>
                <w:rFonts w:ascii="Gill Sans MT" w:hAnsi="Gill Sans MT"/>
              </w:rPr>
              <w:t>, teachers, and parents (if possible).</w:t>
            </w:r>
          </w:p>
          <w:p w14:paraId="3176A195" w14:textId="77777777" w:rsidR="006117E8" w:rsidRPr="009B71D9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2F21B0E3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Play the recorded video clip of the </w:t>
            </w:r>
            <w:r>
              <w:rPr>
                <w:rFonts w:ascii="Gill Sans MT" w:hAnsi="Gill Sans MT"/>
              </w:rPr>
              <w:t>learners</w:t>
            </w:r>
            <w:r w:rsidRPr="009B71D9">
              <w:rPr>
                <w:rFonts w:ascii="Gill Sans MT" w:hAnsi="Gill Sans MT"/>
              </w:rPr>
              <w:t>' musical performance.  Encourage the audience to take notes and observe the performance with a critical yet constructive eye.</w:t>
            </w:r>
          </w:p>
          <w:p w14:paraId="3A8BD38D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213F8EF5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Distribute the feedback form to the audience members.  The form can include questions about aspects like musicality, stage presence, teamwork, and overall effectiveness.  </w:t>
            </w:r>
          </w:p>
          <w:p w14:paraId="1E5C1277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4D3D2151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>Allow time for the audience to complete the forms.</w:t>
            </w:r>
          </w:p>
          <w:p w14:paraId="3D340235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0F4586AB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Collect the feedback forms and discuss them as a class.  Focus on both positive aspects of the performance and areas for improvement.  </w:t>
            </w:r>
          </w:p>
          <w:p w14:paraId="794C18AC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775B746B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>Encourage respectful communication and emphasize learning from the feedback.</w:t>
            </w:r>
          </w:p>
          <w:p w14:paraId="0A8E297B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0ADA09DC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Based on the feedback received, guide </w:t>
            </w:r>
            <w:r>
              <w:rPr>
                <w:rFonts w:ascii="Gill Sans MT" w:hAnsi="Gill Sans MT"/>
              </w:rPr>
              <w:t>learners</w:t>
            </w:r>
            <w:r w:rsidRPr="009B71D9">
              <w:rPr>
                <w:rFonts w:ascii="Gill Sans MT" w:hAnsi="Gill Sans MT"/>
              </w:rPr>
              <w:t xml:space="preserve"> in brainstorming ways to improve their performance skills.  </w:t>
            </w:r>
          </w:p>
          <w:p w14:paraId="69B8FCE9" w14:textId="77777777" w:rsidR="006117E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78CB5520" w14:textId="77777777" w:rsidR="006117E8" w:rsidRPr="009B71D9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>Consider aspects like practice techniques, stage presence, and musical interpretation.</w:t>
            </w:r>
          </w:p>
        </w:tc>
        <w:tc>
          <w:tcPr>
            <w:tcW w:w="1872" w:type="dxa"/>
            <w:gridSpan w:val="2"/>
          </w:tcPr>
          <w:p w14:paraId="2B8DAEB4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9B71D9">
              <w:rPr>
                <w:rFonts w:ascii="Gill Sans MT" w:hAnsi="Gill Sans MT"/>
              </w:rPr>
              <w:t xml:space="preserve">Recorded video clip of </w:t>
            </w:r>
            <w:r>
              <w:rPr>
                <w:rFonts w:ascii="Gill Sans MT" w:hAnsi="Gill Sans MT"/>
              </w:rPr>
              <w:t>learners</w:t>
            </w:r>
            <w:r w:rsidRPr="009B71D9">
              <w:rPr>
                <w:rFonts w:ascii="Gill Sans MT" w:hAnsi="Gill Sans MT"/>
              </w:rPr>
              <w:t>' musical performance (from previous lesson or activity)</w:t>
            </w:r>
          </w:p>
        </w:tc>
      </w:tr>
      <w:tr w:rsidR="006117E8" w:rsidRPr="002B0158" w14:paraId="162E03C1" w14:textId="77777777" w:rsidTr="00D7547F">
        <w:trPr>
          <w:trHeight w:val="539"/>
        </w:trPr>
        <w:tc>
          <w:tcPr>
            <w:tcW w:w="2151" w:type="dxa"/>
          </w:tcPr>
          <w:p w14:paraId="7BB61A97" w14:textId="77777777" w:rsidR="006117E8" w:rsidRPr="002B0158" w:rsidRDefault="006117E8" w:rsidP="00D7547F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</w:rPr>
              <w:t xml:space="preserve">PHASE 3: </w:t>
            </w:r>
          </w:p>
          <w:p w14:paraId="142710F6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237" w:type="dxa"/>
            <w:gridSpan w:val="5"/>
          </w:tcPr>
          <w:p w14:paraId="39C27BD1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14:paraId="7514E195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  <w:p w14:paraId="3D1EF71B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  <w:r w:rsidRPr="002B0158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872" w:type="dxa"/>
            <w:gridSpan w:val="2"/>
          </w:tcPr>
          <w:p w14:paraId="67FAA8E3" w14:textId="77777777" w:rsidR="006117E8" w:rsidRPr="002B0158" w:rsidRDefault="006117E8" w:rsidP="00D7547F">
            <w:pPr>
              <w:spacing w:after="0"/>
              <w:rPr>
                <w:rFonts w:ascii="Gill Sans MT" w:hAnsi="Gill Sans MT"/>
              </w:rPr>
            </w:pPr>
          </w:p>
        </w:tc>
      </w:tr>
    </w:tbl>
    <w:p w14:paraId="7E52BD2E" w14:textId="77777777" w:rsidR="006117E8" w:rsidRPr="002B0158" w:rsidRDefault="006117E8" w:rsidP="006117E8">
      <w:pPr>
        <w:rPr>
          <w:rFonts w:ascii="Gill Sans MT" w:hAnsi="Gill Sans MT"/>
        </w:rPr>
      </w:pPr>
    </w:p>
    <w:p w14:paraId="47308526" w14:textId="77777777" w:rsidR="006117E8" w:rsidRPr="002B0158" w:rsidRDefault="006117E8" w:rsidP="006117E8">
      <w:pPr>
        <w:rPr>
          <w:rFonts w:ascii="Gill Sans MT" w:hAnsi="Gill Sans MT"/>
        </w:rPr>
      </w:pPr>
    </w:p>
    <w:p w14:paraId="3C7A6733" w14:textId="77777777" w:rsidR="00DF1710" w:rsidRPr="006117E8" w:rsidRDefault="00DF1710" w:rsidP="006117E8"/>
    <w:sectPr w:rsidR="00DF1710" w:rsidRPr="006117E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936A6"/>
    <w:multiLevelType w:val="hybridMultilevel"/>
    <w:tmpl w:val="6D9A47B8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72020"/>
    <w:multiLevelType w:val="multilevel"/>
    <w:tmpl w:val="6548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C6D4B"/>
    <w:multiLevelType w:val="hybridMultilevel"/>
    <w:tmpl w:val="4D9020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D83179"/>
    <w:multiLevelType w:val="multilevel"/>
    <w:tmpl w:val="4086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D4C4D"/>
    <w:multiLevelType w:val="multilevel"/>
    <w:tmpl w:val="A15E4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922191"/>
    <w:multiLevelType w:val="multilevel"/>
    <w:tmpl w:val="C0AC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B62C9D"/>
    <w:multiLevelType w:val="hybridMultilevel"/>
    <w:tmpl w:val="09682C0A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3732E2"/>
    <w:multiLevelType w:val="multilevel"/>
    <w:tmpl w:val="853C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A4561"/>
    <w:multiLevelType w:val="multilevel"/>
    <w:tmpl w:val="A15E4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114B15"/>
    <w:multiLevelType w:val="multilevel"/>
    <w:tmpl w:val="641A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6303C"/>
    <w:multiLevelType w:val="multilevel"/>
    <w:tmpl w:val="30E0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83B24"/>
    <w:multiLevelType w:val="hybridMultilevel"/>
    <w:tmpl w:val="C730F2C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B03AE6"/>
    <w:multiLevelType w:val="multilevel"/>
    <w:tmpl w:val="6EB6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535B6B"/>
    <w:multiLevelType w:val="multilevel"/>
    <w:tmpl w:val="D4C6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C755DE"/>
    <w:multiLevelType w:val="multilevel"/>
    <w:tmpl w:val="C19E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0929D4"/>
    <w:multiLevelType w:val="multilevel"/>
    <w:tmpl w:val="C97E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7D5389"/>
    <w:multiLevelType w:val="hybridMultilevel"/>
    <w:tmpl w:val="FA567B6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4271EB"/>
    <w:multiLevelType w:val="multilevel"/>
    <w:tmpl w:val="A15E4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F23B3"/>
    <w:multiLevelType w:val="multilevel"/>
    <w:tmpl w:val="81F6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1321129">
    <w:abstractNumId w:val="6"/>
  </w:num>
  <w:num w:numId="2" w16cid:durableId="997996504">
    <w:abstractNumId w:val="3"/>
  </w:num>
  <w:num w:numId="3" w16cid:durableId="1760640690">
    <w:abstractNumId w:val="1"/>
  </w:num>
  <w:num w:numId="4" w16cid:durableId="1080834909">
    <w:abstractNumId w:val="18"/>
  </w:num>
  <w:num w:numId="5" w16cid:durableId="196816440">
    <w:abstractNumId w:val="14"/>
  </w:num>
  <w:num w:numId="6" w16cid:durableId="553470702">
    <w:abstractNumId w:val="17"/>
  </w:num>
  <w:num w:numId="7" w16cid:durableId="590550731">
    <w:abstractNumId w:val="15"/>
  </w:num>
  <w:num w:numId="8" w16cid:durableId="1890534803">
    <w:abstractNumId w:val="5"/>
  </w:num>
  <w:num w:numId="9" w16cid:durableId="1326318830">
    <w:abstractNumId w:val="11"/>
  </w:num>
  <w:num w:numId="10" w16cid:durableId="861435083">
    <w:abstractNumId w:val="7"/>
  </w:num>
  <w:num w:numId="11" w16cid:durableId="140319591">
    <w:abstractNumId w:val="10"/>
  </w:num>
  <w:num w:numId="12" w16cid:durableId="2080208400">
    <w:abstractNumId w:val="4"/>
  </w:num>
  <w:num w:numId="13" w16cid:durableId="1809974260">
    <w:abstractNumId w:val="16"/>
  </w:num>
  <w:num w:numId="14" w16cid:durableId="1759399167">
    <w:abstractNumId w:val="2"/>
  </w:num>
  <w:num w:numId="15" w16cid:durableId="1990475636">
    <w:abstractNumId w:val="0"/>
  </w:num>
  <w:num w:numId="16" w16cid:durableId="1863083900">
    <w:abstractNumId w:val="13"/>
  </w:num>
  <w:num w:numId="17" w16cid:durableId="432482971">
    <w:abstractNumId w:val="8"/>
  </w:num>
  <w:num w:numId="18" w16cid:durableId="1313174957">
    <w:abstractNumId w:val="12"/>
  </w:num>
  <w:num w:numId="19" w16cid:durableId="14855074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6D"/>
    <w:rsid w:val="0025380F"/>
    <w:rsid w:val="00265129"/>
    <w:rsid w:val="003D43FC"/>
    <w:rsid w:val="003D7165"/>
    <w:rsid w:val="006117E8"/>
    <w:rsid w:val="00AA7C0D"/>
    <w:rsid w:val="00B7166E"/>
    <w:rsid w:val="00BC2D21"/>
    <w:rsid w:val="00C65F45"/>
    <w:rsid w:val="00CE486D"/>
    <w:rsid w:val="00D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DFA6F"/>
  <w15:docId w15:val="{2BF9D8C6-13C8-4873-B698-4CE04334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86D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86D"/>
    <w:pPr>
      <w:ind w:left="720"/>
      <w:contextualSpacing/>
    </w:pPr>
  </w:style>
  <w:style w:type="table" w:styleId="TableGrid">
    <w:name w:val="Table Grid"/>
    <w:basedOn w:val="TableNormal"/>
    <w:uiPriority w:val="39"/>
    <w:rsid w:val="00CE486D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1260</Words>
  <Characters>7182</Characters>
  <Application>Microsoft Office Word</Application>
  <DocSecurity>0</DocSecurity>
  <Lines>59</Lines>
  <Paragraphs>16</Paragraphs>
  <ScaleCrop>false</ScaleCrop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2024-04-27T09:05:00Z</dcterms:created>
  <dcterms:modified xsi:type="dcterms:W3CDTF">2024-04-27T09:05:00Z</dcterms:modified>
</cp:coreProperties>
</file>